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7F241" w14:textId="00B282E0" w:rsidR="00FF7085" w:rsidRPr="005A6BF6" w:rsidRDefault="00FF7085" w:rsidP="00FF70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5A6BF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ILFORD Photo Analogue Community Grant T&amp;Cs:</w:t>
      </w:r>
    </w:p>
    <w:p w14:paraId="5F4590F6" w14:textId="5B537A21" w:rsidR="00FF7085" w:rsidRDefault="00FF7085" w:rsidP="00FF7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7085">
        <w:rPr>
          <w:rFonts w:ascii="Times New Roman" w:eastAsia="Times New Roman" w:hAnsi="Times New Roman" w:cs="Times New Roman"/>
          <w:sz w:val="24"/>
          <w:szCs w:val="24"/>
          <w:lang w:eastAsia="en-GB"/>
        </w:rPr>
        <w:t>The community grant recipient will receive a maximum value of £500 of ILFORD and Kentmere film, paper, and chemicals to create and deliver a photographic project.</w:t>
      </w:r>
    </w:p>
    <w:p w14:paraId="2C812B04" w14:textId="2F3DF365" w:rsidR="00FF7085" w:rsidRPr="00FF7085" w:rsidRDefault="00FF7085" w:rsidP="00FF7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There will be no cash alternative offered.</w:t>
      </w:r>
    </w:p>
    <w:p w14:paraId="0AD71632" w14:textId="77777777" w:rsidR="00FF7085" w:rsidRPr="00FF7085" w:rsidRDefault="00FF7085" w:rsidP="00FF7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7085">
        <w:rPr>
          <w:rFonts w:ascii="Times New Roman" w:eastAsia="Times New Roman" w:hAnsi="Times New Roman" w:cs="Times New Roman"/>
          <w:sz w:val="24"/>
          <w:szCs w:val="24"/>
          <w:lang w:eastAsia="en-GB"/>
        </w:rPr>
        <w:t>HARMAN cameras including reusable, single use and pinhole cameras are not covered as part of the grant and should not be included in a proposal.</w:t>
      </w:r>
    </w:p>
    <w:p w14:paraId="787B340F" w14:textId="77777777" w:rsidR="00FF7085" w:rsidRPr="00FF7085" w:rsidRDefault="00FF7085" w:rsidP="00FF7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7085">
        <w:rPr>
          <w:rFonts w:ascii="Times New Roman" w:eastAsia="Times New Roman" w:hAnsi="Times New Roman" w:cs="Times New Roman"/>
          <w:sz w:val="24"/>
          <w:szCs w:val="24"/>
          <w:lang w:eastAsia="en-GB"/>
        </w:rPr>
        <w:t>This value is based on the GBP retail price listed on the UK ilfordphoto.com website. Currency exchange rates will be Euros: 1:1.14 and USD$ 1:1.3</w:t>
      </w:r>
    </w:p>
    <w:p w14:paraId="2989109F" w14:textId="77777777" w:rsidR="00FF7085" w:rsidRPr="00FF7085" w:rsidRDefault="00FF7085" w:rsidP="00FF7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7085">
        <w:rPr>
          <w:rFonts w:ascii="Times New Roman" w:eastAsia="Times New Roman" w:hAnsi="Times New Roman" w:cs="Times New Roman"/>
          <w:sz w:val="24"/>
          <w:szCs w:val="24"/>
          <w:lang w:eastAsia="en-GB"/>
        </w:rPr>
        <w:t>The product for the project must be requested in a single order and is subject to availability at the time of the award.</w:t>
      </w:r>
    </w:p>
    <w:p w14:paraId="0A4F7044" w14:textId="0A2D320C" w:rsidR="00FF7085" w:rsidRDefault="00FF7085" w:rsidP="00FF7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7085">
        <w:rPr>
          <w:rFonts w:ascii="Times New Roman" w:eastAsia="Times New Roman" w:hAnsi="Times New Roman" w:cs="Times New Roman"/>
          <w:sz w:val="24"/>
          <w:szCs w:val="24"/>
          <w:lang w:eastAsia="en-GB"/>
        </w:rPr>
        <w:t>The product is not for reselling and should be consumed by the grant recipient as outlined in the proposal.</w:t>
      </w:r>
    </w:p>
    <w:p w14:paraId="02E59D67" w14:textId="562D1F47" w:rsidR="00F31820" w:rsidRDefault="00F31820" w:rsidP="00FF7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Applicants my only apply for a project once in a 12 month period. Applications for different projects will be allowed.</w:t>
      </w:r>
    </w:p>
    <w:p w14:paraId="79762C82" w14:textId="21F09073" w:rsidR="005A6BF6" w:rsidRPr="00FF7085" w:rsidRDefault="005A6BF6" w:rsidP="00FF7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Applications made outside of the submission dates will be deleted.</w:t>
      </w:r>
    </w:p>
    <w:p w14:paraId="2492A5A4" w14:textId="77777777" w:rsidR="00FF7085" w:rsidRPr="00FF7085" w:rsidRDefault="00FF7085" w:rsidP="00FF7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7085">
        <w:rPr>
          <w:rFonts w:ascii="Times New Roman" w:eastAsia="Times New Roman" w:hAnsi="Times New Roman" w:cs="Times New Roman"/>
          <w:sz w:val="24"/>
          <w:szCs w:val="24"/>
          <w:lang w:eastAsia="en-GB"/>
        </w:rPr>
        <w:t>Applications for setting up a photographic retail presence, commercial labs or new product initiative will not be considered but community darkrooms are welcome to apply.</w:t>
      </w:r>
    </w:p>
    <w:p w14:paraId="28E93C40" w14:textId="77777777" w:rsidR="00FF7085" w:rsidRPr="00FF7085" w:rsidRDefault="00FF7085" w:rsidP="00FF7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7085">
        <w:rPr>
          <w:rFonts w:ascii="Times New Roman" w:eastAsia="Times New Roman" w:hAnsi="Times New Roman" w:cs="Times New Roman"/>
          <w:sz w:val="24"/>
          <w:szCs w:val="24"/>
          <w:lang w:eastAsia="en-GB"/>
        </w:rPr>
        <w:t>If primarily a ‘print’ project then images have to be shot on ILFORD or Kentmere film only. If it is a mixture of colour and black &amp; white then all black &amp; white images have to be shot on ILFORD or Kentmere films.</w:t>
      </w:r>
    </w:p>
    <w:p w14:paraId="16B93B85" w14:textId="77777777" w:rsidR="00FF7085" w:rsidRPr="00FF7085" w:rsidRDefault="00FF7085" w:rsidP="00FF7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7085">
        <w:rPr>
          <w:rFonts w:ascii="Times New Roman" w:eastAsia="Times New Roman" w:hAnsi="Times New Roman" w:cs="Times New Roman"/>
          <w:sz w:val="24"/>
          <w:szCs w:val="24"/>
          <w:lang w:eastAsia="en-GB"/>
        </w:rPr>
        <w:t>The project cannot be co-sponsored by any other film brand however it can be sponsored or supported by other complementary photographic or non-photographic brands.</w:t>
      </w:r>
    </w:p>
    <w:p w14:paraId="5B2D0FBE" w14:textId="77777777" w:rsidR="00FF7085" w:rsidRPr="00FF7085" w:rsidRDefault="00FF7085" w:rsidP="00FF7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7085">
        <w:rPr>
          <w:rFonts w:ascii="Times New Roman" w:eastAsia="Times New Roman" w:hAnsi="Times New Roman" w:cs="Times New Roman"/>
          <w:sz w:val="24"/>
          <w:szCs w:val="24"/>
          <w:lang w:eastAsia="en-GB"/>
        </w:rPr>
        <w:t>The project can be a short- or long-term project but ideally must be concluded within 12 months of the grant being awarded.</w:t>
      </w:r>
    </w:p>
    <w:p w14:paraId="6AC1CF3A" w14:textId="77777777" w:rsidR="00FF7085" w:rsidRPr="00FF7085" w:rsidRDefault="00FF7085" w:rsidP="00FF7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7085">
        <w:rPr>
          <w:rFonts w:ascii="Times New Roman" w:eastAsia="Times New Roman" w:hAnsi="Times New Roman" w:cs="Times New Roman"/>
          <w:sz w:val="24"/>
          <w:szCs w:val="24"/>
          <w:lang w:eastAsia="en-GB"/>
        </w:rPr>
        <w:t>The grant recipient can be based anywhere in the world.</w:t>
      </w:r>
    </w:p>
    <w:p w14:paraId="2837D0CB" w14:textId="77777777" w:rsidR="00FF7085" w:rsidRPr="00FF7085" w:rsidRDefault="00FF7085" w:rsidP="00FF7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7085">
        <w:rPr>
          <w:rFonts w:ascii="Times New Roman" w:eastAsia="Times New Roman" w:hAnsi="Times New Roman" w:cs="Times New Roman"/>
          <w:sz w:val="24"/>
          <w:szCs w:val="24"/>
          <w:lang w:eastAsia="en-GB"/>
        </w:rPr>
        <w:t>As this is a community grant, the grant recipient must agree to contribute a written blog post(s) about the project, including images, for the ilfordphoto.com website with approval to use the images for the purpose of sharing and promoting the content via the @ilfordphoto social media channels. Ownership and copyright of the images remains with the originator and will only be shared with their copyright and/or social handles.</w:t>
      </w:r>
    </w:p>
    <w:p w14:paraId="0051C4BB" w14:textId="77777777" w:rsidR="00FF7085" w:rsidRPr="00FF7085" w:rsidRDefault="00FF7085" w:rsidP="00FF70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F7085">
        <w:rPr>
          <w:rFonts w:ascii="Times New Roman" w:eastAsia="Times New Roman" w:hAnsi="Times New Roman" w:cs="Times New Roman"/>
          <w:sz w:val="24"/>
          <w:szCs w:val="24"/>
          <w:lang w:eastAsia="en-GB"/>
        </w:rPr>
        <w:t>We reserve the right to withdraw or cancel this grant scheme at any point.</w:t>
      </w:r>
    </w:p>
    <w:p w14:paraId="74F02FEC" w14:textId="73E71263" w:rsidR="005118F4" w:rsidRPr="00FF7085" w:rsidRDefault="00F31820" w:rsidP="00FF7085"/>
    <w:sectPr w:rsidR="005118F4" w:rsidRPr="00FF7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078C0"/>
    <w:multiLevelType w:val="multilevel"/>
    <w:tmpl w:val="5134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2336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85"/>
    <w:rsid w:val="003D1650"/>
    <w:rsid w:val="005A6BF6"/>
    <w:rsid w:val="005B6E97"/>
    <w:rsid w:val="00F31820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A3383"/>
  <w15:chartTrackingRefBased/>
  <w15:docId w15:val="{538723F6-B9EA-4AEF-A838-0D6566A5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F7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Parr</dc:creator>
  <cp:keywords/>
  <dc:description/>
  <cp:lastModifiedBy>Michelle Parr</cp:lastModifiedBy>
  <cp:revision>3</cp:revision>
  <dcterms:created xsi:type="dcterms:W3CDTF">2022-03-23T12:01:00Z</dcterms:created>
  <dcterms:modified xsi:type="dcterms:W3CDTF">2022-10-14T13:59:00Z</dcterms:modified>
</cp:coreProperties>
</file>